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60B" w:rsidRDefault="004A260B" w:rsidP="004A260B">
      <w:pPr>
        <w:pStyle w:val="HTML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Тунгусовского сельского поселения</w:t>
      </w:r>
    </w:p>
    <w:p w:rsidR="004A260B" w:rsidRDefault="004A260B" w:rsidP="004A260B">
      <w:pPr>
        <w:pStyle w:val="HTML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Молчановского района Томской области</w:t>
      </w:r>
    </w:p>
    <w:p w:rsidR="004A260B" w:rsidRDefault="004A260B" w:rsidP="004A260B">
      <w:pPr>
        <w:pStyle w:val="HTML0"/>
        <w:rPr>
          <w:rFonts w:ascii="Times New Roman" w:hAnsi="Times New Roman"/>
          <w:b/>
          <w:bCs/>
          <w:sz w:val="28"/>
          <w:szCs w:val="28"/>
        </w:rPr>
      </w:pPr>
    </w:p>
    <w:p w:rsidR="004A260B" w:rsidRDefault="004A260B" w:rsidP="004A260B">
      <w:pPr>
        <w:pStyle w:val="HTML0"/>
        <w:pBdr>
          <w:bottom w:val="single" w:sz="12" w:space="1" w:color="auto"/>
        </w:pBd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4A260B" w:rsidRDefault="004A260B" w:rsidP="004A260B">
      <w:pPr>
        <w:pStyle w:val="HTML0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с. Тунгусово</w:t>
      </w:r>
    </w:p>
    <w:p w:rsidR="004A260B" w:rsidRPr="0004446F" w:rsidRDefault="004A260B" w:rsidP="004A260B">
      <w:pPr>
        <w:spacing w:line="240" w:lineRule="exact"/>
        <w:jc w:val="center"/>
        <w:rPr>
          <w:bCs/>
          <w:sz w:val="24"/>
          <w:szCs w:val="24"/>
        </w:rPr>
      </w:pPr>
    </w:p>
    <w:p w:rsidR="004A260B" w:rsidRPr="0004446F" w:rsidRDefault="004A260B" w:rsidP="004A260B">
      <w:pPr>
        <w:pStyle w:val="a5"/>
        <w:tabs>
          <w:tab w:val="clear" w:pos="6804"/>
        </w:tabs>
        <w:spacing w:before="0" w:line="360" w:lineRule="auto"/>
        <w:rPr>
          <w:szCs w:val="24"/>
        </w:rPr>
      </w:pPr>
      <w:r w:rsidRPr="0004446F">
        <w:rPr>
          <w:szCs w:val="24"/>
        </w:rPr>
        <w:t>«</w:t>
      </w:r>
      <w:r>
        <w:rPr>
          <w:szCs w:val="24"/>
        </w:rPr>
        <w:t>28</w:t>
      </w:r>
      <w:r w:rsidRPr="0004446F">
        <w:rPr>
          <w:szCs w:val="24"/>
        </w:rPr>
        <w:t xml:space="preserve">» </w:t>
      </w:r>
      <w:r>
        <w:rPr>
          <w:szCs w:val="24"/>
        </w:rPr>
        <w:t xml:space="preserve">февраля </w:t>
      </w:r>
      <w:r w:rsidRPr="0004446F">
        <w:rPr>
          <w:szCs w:val="24"/>
        </w:rPr>
        <w:t>2022 г.</w:t>
      </w:r>
      <w:r w:rsidRPr="0004446F">
        <w:rPr>
          <w:szCs w:val="24"/>
        </w:rPr>
        <w:tab/>
      </w:r>
      <w:r w:rsidRPr="0004446F">
        <w:rPr>
          <w:szCs w:val="24"/>
        </w:rPr>
        <w:tab/>
      </w:r>
      <w:r w:rsidRPr="0004446F">
        <w:rPr>
          <w:szCs w:val="24"/>
        </w:rPr>
        <w:tab/>
        <w:t xml:space="preserve">                                                                  </w:t>
      </w:r>
      <w:r>
        <w:rPr>
          <w:szCs w:val="24"/>
        </w:rPr>
        <w:t xml:space="preserve">            </w:t>
      </w:r>
      <w:r w:rsidRPr="0004446F">
        <w:rPr>
          <w:szCs w:val="24"/>
        </w:rPr>
        <w:t xml:space="preserve">№ </w:t>
      </w:r>
      <w:r>
        <w:rPr>
          <w:szCs w:val="24"/>
        </w:rPr>
        <w:t>8</w:t>
      </w:r>
      <w:r w:rsidRPr="0004446F">
        <w:rPr>
          <w:szCs w:val="24"/>
        </w:rPr>
        <w:t xml:space="preserve">   </w:t>
      </w:r>
    </w:p>
    <w:p w:rsidR="007723A8" w:rsidRPr="0004446F" w:rsidRDefault="007723A8" w:rsidP="0037409B">
      <w:pPr>
        <w:jc w:val="both"/>
        <w:rPr>
          <w:sz w:val="24"/>
          <w:szCs w:val="24"/>
        </w:rPr>
      </w:pPr>
    </w:p>
    <w:p w:rsidR="002D4A2D" w:rsidRPr="0004446F" w:rsidRDefault="002D4A2D" w:rsidP="002D4A2D">
      <w:pPr>
        <w:jc w:val="center"/>
        <w:rPr>
          <w:sz w:val="24"/>
          <w:szCs w:val="24"/>
        </w:rPr>
      </w:pPr>
      <w:r w:rsidRPr="002D4A2D">
        <w:rPr>
          <w:sz w:val="24"/>
          <w:szCs w:val="24"/>
        </w:rPr>
        <w:t xml:space="preserve">Об утверждении формы проверочного листа, используемого при осуществлении муниципального </w:t>
      </w:r>
      <w:r w:rsidR="00F72D5A">
        <w:rPr>
          <w:sz w:val="24"/>
          <w:szCs w:val="24"/>
        </w:rPr>
        <w:t>жилищного</w:t>
      </w:r>
      <w:r w:rsidR="008500F8">
        <w:rPr>
          <w:sz w:val="24"/>
          <w:szCs w:val="24"/>
        </w:rPr>
        <w:t xml:space="preserve"> </w:t>
      </w:r>
      <w:r w:rsidRPr="002D4A2D">
        <w:rPr>
          <w:sz w:val="24"/>
          <w:szCs w:val="24"/>
        </w:rPr>
        <w:t>контроля на территории муниципального образования «</w:t>
      </w:r>
      <w:r w:rsidRPr="0004446F">
        <w:rPr>
          <w:sz w:val="24"/>
          <w:szCs w:val="24"/>
        </w:rPr>
        <w:t>Тунгусовское</w:t>
      </w:r>
      <w:r w:rsidRPr="002D4A2D">
        <w:rPr>
          <w:sz w:val="24"/>
          <w:szCs w:val="24"/>
        </w:rPr>
        <w:t xml:space="preserve"> сельское поселение»</w:t>
      </w:r>
    </w:p>
    <w:p w:rsidR="002D4A2D" w:rsidRPr="002D4A2D" w:rsidRDefault="002D4A2D" w:rsidP="002D4A2D">
      <w:pPr>
        <w:jc w:val="center"/>
        <w:rPr>
          <w:sz w:val="28"/>
          <w:szCs w:val="28"/>
        </w:rPr>
      </w:pPr>
    </w:p>
    <w:p w:rsidR="002D4A2D" w:rsidRPr="0004446F" w:rsidRDefault="002D4A2D" w:rsidP="002D4A2D">
      <w:pPr>
        <w:ind w:firstLine="709"/>
        <w:jc w:val="both"/>
        <w:rPr>
          <w:color w:val="000000"/>
          <w:sz w:val="24"/>
          <w:szCs w:val="24"/>
        </w:rPr>
      </w:pPr>
      <w:r w:rsidRPr="0004446F">
        <w:rPr>
          <w:color w:val="000000"/>
          <w:sz w:val="24"/>
          <w:szCs w:val="24"/>
        </w:rPr>
        <w:t xml:space="preserve"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 а также принимая во </w:t>
      </w:r>
      <w:proofErr w:type="gramStart"/>
      <w:r w:rsidRPr="0004446F">
        <w:rPr>
          <w:color w:val="000000"/>
          <w:sz w:val="24"/>
          <w:szCs w:val="24"/>
        </w:rPr>
        <w:t>внимание</w:t>
      </w:r>
      <w:proofErr w:type="gramEnd"/>
      <w:r w:rsidRPr="0004446F">
        <w:rPr>
          <w:color w:val="000000"/>
          <w:sz w:val="24"/>
          <w:szCs w:val="24"/>
        </w:rPr>
        <w:t xml:space="preserve">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</w:p>
    <w:p w:rsidR="002D4A2D" w:rsidRPr="0004446F" w:rsidRDefault="002D4A2D" w:rsidP="005061EA">
      <w:pPr>
        <w:ind w:firstLine="709"/>
        <w:jc w:val="both"/>
        <w:rPr>
          <w:sz w:val="24"/>
          <w:szCs w:val="24"/>
        </w:rPr>
      </w:pPr>
    </w:p>
    <w:p w:rsidR="00EE7EA1" w:rsidRPr="0004446F" w:rsidRDefault="00EE7EA1" w:rsidP="005061EA">
      <w:pPr>
        <w:ind w:firstLine="709"/>
        <w:jc w:val="both"/>
        <w:rPr>
          <w:sz w:val="24"/>
          <w:szCs w:val="24"/>
        </w:rPr>
      </w:pPr>
      <w:r w:rsidRPr="0004446F">
        <w:rPr>
          <w:sz w:val="24"/>
          <w:szCs w:val="24"/>
        </w:rPr>
        <w:t>ПОСТАНОВЛЯЮ</w:t>
      </w:r>
      <w:r w:rsidR="005061EA" w:rsidRPr="0004446F">
        <w:rPr>
          <w:sz w:val="24"/>
          <w:szCs w:val="24"/>
        </w:rPr>
        <w:t>:</w:t>
      </w:r>
    </w:p>
    <w:p w:rsidR="002D4A2D" w:rsidRPr="0004446F" w:rsidRDefault="0037409B" w:rsidP="002D4A2D">
      <w:pPr>
        <w:ind w:firstLine="708"/>
        <w:jc w:val="both"/>
        <w:rPr>
          <w:color w:val="000000"/>
          <w:sz w:val="24"/>
          <w:szCs w:val="24"/>
        </w:rPr>
      </w:pPr>
      <w:r w:rsidRPr="0004446F">
        <w:rPr>
          <w:sz w:val="24"/>
          <w:szCs w:val="24"/>
        </w:rPr>
        <w:t xml:space="preserve">1. </w:t>
      </w:r>
      <w:r w:rsidR="002D4A2D" w:rsidRPr="0004446F">
        <w:rPr>
          <w:color w:val="000000"/>
          <w:sz w:val="24"/>
          <w:szCs w:val="24"/>
        </w:rPr>
        <w:t xml:space="preserve">Утвердить </w:t>
      </w:r>
      <w:bookmarkStart w:id="0" w:name="_Hlk82421551"/>
      <w:r w:rsidR="002D4A2D" w:rsidRPr="0004446F">
        <w:rPr>
          <w:color w:val="000000"/>
          <w:sz w:val="24"/>
          <w:szCs w:val="24"/>
        </w:rPr>
        <w:t xml:space="preserve">форму проверочного листа, используемого при осуществлении </w:t>
      </w:r>
      <w:bookmarkEnd w:id="0"/>
      <w:r w:rsidR="002D4A2D" w:rsidRPr="0004446F">
        <w:rPr>
          <w:color w:val="000000"/>
          <w:sz w:val="24"/>
          <w:szCs w:val="24"/>
        </w:rPr>
        <w:t xml:space="preserve">муниципального </w:t>
      </w:r>
      <w:r w:rsidR="00F72D5A">
        <w:rPr>
          <w:color w:val="000000"/>
          <w:sz w:val="24"/>
          <w:szCs w:val="24"/>
        </w:rPr>
        <w:t>жилищного</w:t>
      </w:r>
      <w:r w:rsidR="008500F8">
        <w:rPr>
          <w:color w:val="000000"/>
          <w:sz w:val="24"/>
          <w:szCs w:val="24"/>
        </w:rPr>
        <w:t xml:space="preserve"> </w:t>
      </w:r>
      <w:r w:rsidR="002D4A2D" w:rsidRPr="0004446F">
        <w:rPr>
          <w:color w:val="000000"/>
          <w:sz w:val="24"/>
          <w:szCs w:val="24"/>
        </w:rPr>
        <w:t>контроля на территории муниципального образования «</w:t>
      </w:r>
      <w:r w:rsidR="00855B20" w:rsidRPr="0004446F">
        <w:rPr>
          <w:color w:val="000000"/>
          <w:sz w:val="24"/>
          <w:szCs w:val="24"/>
        </w:rPr>
        <w:t>Тунгусовское</w:t>
      </w:r>
      <w:r w:rsidR="002D4A2D" w:rsidRPr="0004446F">
        <w:rPr>
          <w:color w:val="000000"/>
          <w:sz w:val="24"/>
          <w:szCs w:val="24"/>
        </w:rPr>
        <w:t xml:space="preserve"> сельское поселение», </w:t>
      </w:r>
      <w:r w:rsidR="002D4A2D" w:rsidRPr="0004446F">
        <w:rPr>
          <w:sz w:val="24"/>
          <w:szCs w:val="24"/>
        </w:rPr>
        <w:t>согласно приложению 1 к настоящему постановлению.</w:t>
      </w:r>
    </w:p>
    <w:p w:rsidR="004A260B" w:rsidRPr="00B27853" w:rsidRDefault="00855B20" w:rsidP="004A260B">
      <w:pPr>
        <w:ind w:firstLine="708"/>
        <w:jc w:val="both"/>
        <w:rPr>
          <w:sz w:val="24"/>
          <w:szCs w:val="24"/>
        </w:rPr>
      </w:pPr>
      <w:r w:rsidRPr="0004446F">
        <w:rPr>
          <w:sz w:val="24"/>
          <w:szCs w:val="24"/>
        </w:rPr>
        <w:t>2</w:t>
      </w:r>
      <w:r w:rsidR="0037409B" w:rsidRPr="0004446F">
        <w:rPr>
          <w:sz w:val="24"/>
          <w:szCs w:val="24"/>
        </w:rPr>
        <w:t xml:space="preserve">. </w:t>
      </w:r>
      <w:r w:rsidR="004A260B" w:rsidRPr="00B27853">
        <w:rPr>
          <w:sz w:val="24"/>
          <w:szCs w:val="24"/>
        </w:rPr>
        <w:t xml:space="preserve">Опубликовать настоящее постановление в информационном бюллетене Тунгусовского сельского поселения и разместить на официальном сайте муниципального образования «Тунгусовское сельское поселение» </w:t>
      </w:r>
      <w:hyperlink r:id="rId7" w:tgtFrame="_blank" w:history="1">
        <w:r w:rsidR="004A260B" w:rsidRPr="00B27853">
          <w:rPr>
            <w:rStyle w:val="af"/>
            <w:color w:val="auto"/>
            <w:sz w:val="24"/>
            <w:szCs w:val="24"/>
            <w:shd w:val="clear" w:color="auto" w:fill="FFFFFF"/>
          </w:rPr>
          <w:t>https://tungusovo.ru/</w:t>
        </w:r>
      </w:hyperlink>
      <w:r w:rsidR="004A260B">
        <w:rPr>
          <w:sz w:val="24"/>
          <w:szCs w:val="24"/>
        </w:rPr>
        <w:t>.</w:t>
      </w:r>
    </w:p>
    <w:p w:rsidR="005061EA" w:rsidRPr="0004446F" w:rsidRDefault="00855B20" w:rsidP="005061EA">
      <w:pPr>
        <w:ind w:firstLine="709"/>
        <w:jc w:val="both"/>
        <w:rPr>
          <w:sz w:val="24"/>
          <w:szCs w:val="24"/>
        </w:rPr>
      </w:pPr>
      <w:r w:rsidRPr="0004446F">
        <w:rPr>
          <w:sz w:val="24"/>
          <w:szCs w:val="24"/>
        </w:rPr>
        <w:t>3</w:t>
      </w:r>
      <w:r w:rsidR="005061EA" w:rsidRPr="0004446F">
        <w:rPr>
          <w:sz w:val="24"/>
          <w:szCs w:val="24"/>
        </w:rPr>
        <w:t>. Настоящее постановление вступает в силу после его официального опубликования</w:t>
      </w:r>
      <w:r w:rsidR="00EC630A" w:rsidRPr="0004446F">
        <w:rPr>
          <w:sz w:val="24"/>
          <w:szCs w:val="24"/>
        </w:rPr>
        <w:t>.</w:t>
      </w:r>
    </w:p>
    <w:p w:rsidR="0037409B" w:rsidRPr="0004446F" w:rsidRDefault="00855B20" w:rsidP="005061EA">
      <w:pPr>
        <w:ind w:firstLine="709"/>
        <w:jc w:val="both"/>
        <w:rPr>
          <w:sz w:val="24"/>
          <w:szCs w:val="24"/>
        </w:rPr>
      </w:pPr>
      <w:r w:rsidRPr="0004446F">
        <w:rPr>
          <w:sz w:val="24"/>
          <w:szCs w:val="24"/>
        </w:rPr>
        <w:t>4</w:t>
      </w:r>
      <w:r w:rsidR="0037409B" w:rsidRPr="0004446F">
        <w:rPr>
          <w:sz w:val="24"/>
          <w:szCs w:val="24"/>
        </w:rPr>
        <w:t xml:space="preserve">. </w:t>
      </w:r>
      <w:proofErr w:type="gramStart"/>
      <w:r w:rsidR="0037409B" w:rsidRPr="0004446F">
        <w:rPr>
          <w:sz w:val="24"/>
          <w:szCs w:val="24"/>
        </w:rPr>
        <w:t>Контроль за</w:t>
      </w:r>
      <w:proofErr w:type="gramEnd"/>
      <w:r w:rsidR="0037409B" w:rsidRPr="0004446F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E65965" w:rsidRPr="0004446F" w:rsidRDefault="00E65965" w:rsidP="0063536E">
      <w:pPr>
        <w:jc w:val="both"/>
        <w:rPr>
          <w:sz w:val="24"/>
          <w:szCs w:val="24"/>
        </w:rPr>
      </w:pPr>
    </w:p>
    <w:p w:rsidR="00E65965" w:rsidRPr="0004446F" w:rsidRDefault="00E65965" w:rsidP="0063536E">
      <w:pPr>
        <w:jc w:val="both"/>
        <w:rPr>
          <w:sz w:val="24"/>
          <w:szCs w:val="24"/>
        </w:rPr>
      </w:pPr>
    </w:p>
    <w:p w:rsidR="00E65965" w:rsidRPr="0004446F" w:rsidRDefault="00E65965" w:rsidP="0063536E">
      <w:pPr>
        <w:jc w:val="both"/>
        <w:rPr>
          <w:sz w:val="24"/>
          <w:szCs w:val="24"/>
        </w:rPr>
      </w:pPr>
    </w:p>
    <w:p w:rsidR="00BD5C86" w:rsidRPr="0004446F" w:rsidRDefault="0037409B" w:rsidP="0063536E">
      <w:pPr>
        <w:jc w:val="both"/>
        <w:rPr>
          <w:color w:val="000000"/>
          <w:sz w:val="24"/>
          <w:szCs w:val="24"/>
        </w:rPr>
      </w:pPr>
      <w:r w:rsidRPr="0004446F">
        <w:rPr>
          <w:color w:val="000000"/>
          <w:sz w:val="24"/>
          <w:szCs w:val="24"/>
        </w:rPr>
        <w:t>Глав</w:t>
      </w:r>
      <w:r w:rsidR="00F555D4" w:rsidRPr="0004446F">
        <w:rPr>
          <w:color w:val="000000"/>
          <w:sz w:val="24"/>
          <w:szCs w:val="24"/>
        </w:rPr>
        <w:t>а</w:t>
      </w:r>
      <w:r w:rsidRPr="0004446F">
        <w:rPr>
          <w:color w:val="000000"/>
          <w:sz w:val="24"/>
          <w:szCs w:val="24"/>
        </w:rPr>
        <w:t xml:space="preserve"> </w:t>
      </w:r>
      <w:r w:rsidR="00F555D4" w:rsidRPr="0004446F">
        <w:rPr>
          <w:color w:val="000000"/>
          <w:sz w:val="24"/>
          <w:szCs w:val="24"/>
        </w:rPr>
        <w:t>Тунгусо</w:t>
      </w:r>
      <w:r w:rsidRPr="0004446F">
        <w:rPr>
          <w:color w:val="000000"/>
          <w:sz w:val="24"/>
          <w:szCs w:val="24"/>
        </w:rPr>
        <w:t xml:space="preserve">вского сельского поселения          </w:t>
      </w:r>
      <w:r w:rsidR="00C1569B" w:rsidRPr="0004446F">
        <w:rPr>
          <w:color w:val="000000"/>
          <w:sz w:val="24"/>
          <w:szCs w:val="24"/>
        </w:rPr>
        <w:tab/>
      </w:r>
      <w:r w:rsidR="00E65965" w:rsidRPr="0004446F">
        <w:rPr>
          <w:color w:val="000000"/>
          <w:sz w:val="24"/>
          <w:szCs w:val="24"/>
        </w:rPr>
        <w:t xml:space="preserve">                                             </w:t>
      </w:r>
      <w:r w:rsidR="00F555D4" w:rsidRPr="0004446F">
        <w:rPr>
          <w:color w:val="000000"/>
          <w:sz w:val="24"/>
          <w:szCs w:val="24"/>
        </w:rPr>
        <w:t>В.В.Короткевич</w:t>
      </w:r>
    </w:p>
    <w:p w:rsidR="005061EA" w:rsidRPr="0004446F" w:rsidRDefault="005061EA" w:rsidP="005061EA">
      <w:pPr>
        <w:rPr>
          <w:sz w:val="24"/>
          <w:szCs w:val="24"/>
        </w:rPr>
      </w:pPr>
    </w:p>
    <w:p w:rsidR="00293127" w:rsidRPr="0004446F" w:rsidRDefault="00293127" w:rsidP="005061EA">
      <w:pPr>
        <w:rPr>
          <w:sz w:val="24"/>
          <w:szCs w:val="24"/>
        </w:rPr>
      </w:pPr>
    </w:p>
    <w:p w:rsidR="005061EA" w:rsidRPr="0004446F" w:rsidRDefault="00BC3580" w:rsidP="005061EA">
      <w:pPr>
        <w:ind w:left="-567" w:firstLine="5670"/>
        <w:rPr>
          <w:sz w:val="24"/>
          <w:szCs w:val="24"/>
        </w:rPr>
      </w:pPr>
      <w:r w:rsidRPr="0004446F">
        <w:rPr>
          <w:sz w:val="24"/>
          <w:szCs w:val="24"/>
        </w:rPr>
        <w:br w:type="page"/>
      </w:r>
      <w:r w:rsidR="0048356D" w:rsidRPr="0004446F">
        <w:rPr>
          <w:sz w:val="24"/>
          <w:szCs w:val="24"/>
        </w:rPr>
        <w:lastRenderedPageBreak/>
        <w:t>Приложение</w:t>
      </w:r>
      <w:r w:rsidR="005061EA" w:rsidRPr="0004446F">
        <w:rPr>
          <w:sz w:val="24"/>
          <w:szCs w:val="24"/>
        </w:rPr>
        <w:t xml:space="preserve"> 1</w:t>
      </w:r>
    </w:p>
    <w:p w:rsidR="005061EA" w:rsidRPr="0004446F" w:rsidRDefault="005061EA" w:rsidP="005061EA">
      <w:pPr>
        <w:ind w:left="-567" w:firstLine="5670"/>
        <w:rPr>
          <w:sz w:val="24"/>
          <w:szCs w:val="24"/>
        </w:rPr>
      </w:pPr>
      <w:r w:rsidRPr="0004446F">
        <w:rPr>
          <w:sz w:val="24"/>
          <w:szCs w:val="24"/>
        </w:rPr>
        <w:t>к постановлению Администрации</w:t>
      </w:r>
    </w:p>
    <w:p w:rsidR="005061EA" w:rsidRPr="0004446F" w:rsidRDefault="00E65965" w:rsidP="005061EA">
      <w:pPr>
        <w:ind w:left="-567" w:firstLine="5670"/>
        <w:rPr>
          <w:sz w:val="24"/>
          <w:szCs w:val="24"/>
        </w:rPr>
      </w:pPr>
      <w:r w:rsidRPr="0004446F">
        <w:rPr>
          <w:sz w:val="24"/>
          <w:szCs w:val="24"/>
        </w:rPr>
        <w:t>Тунгусов</w:t>
      </w:r>
      <w:r w:rsidR="005061EA" w:rsidRPr="0004446F">
        <w:rPr>
          <w:sz w:val="24"/>
          <w:szCs w:val="24"/>
        </w:rPr>
        <w:t>ского сельского поселения</w:t>
      </w:r>
    </w:p>
    <w:p w:rsidR="005061EA" w:rsidRPr="0004446F" w:rsidRDefault="0059687B" w:rsidP="005061EA">
      <w:pPr>
        <w:ind w:left="2836" w:firstLine="709"/>
        <w:jc w:val="center"/>
        <w:rPr>
          <w:sz w:val="24"/>
          <w:szCs w:val="24"/>
        </w:rPr>
      </w:pPr>
      <w:r w:rsidRPr="0004446F">
        <w:rPr>
          <w:sz w:val="24"/>
          <w:szCs w:val="24"/>
        </w:rPr>
        <w:t xml:space="preserve"> </w:t>
      </w:r>
      <w:r w:rsidR="005061EA" w:rsidRPr="0004446F">
        <w:rPr>
          <w:sz w:val="24"/>
          <w:szCs w:val="24"/>
        </w:rPr>
        <w:t>от «</w:t>
      </w:r>
      <w:r w:rsidR="004A260B">
        <w:rPr>
          <w:sz w:val="24"/>
          <w:szCs w:val="24"/>
        </w:rPr>
        <w:t>28</w:t>
      </w:r>
      <w:r w:rsidR="005061EA" w:rsidRPr="0004446F">
        <w:rPr>
          <w:sz w:val="24"/>
          <w:szCs w:val="24"/>
        </w:rPr>
        <w:t>»</w:t>
      </w:r>
      <w:r w:rsidR="004A260B">
        <w:rPr>
          <w:sz w:val="24"/>
          <w:szCs w:val="24"/>
        </w:rPr>
        <w:t xml:space="preserve"> февраля </w:t>
      </w:r>
      <w:r w:rsidR="005061EA" w:rsidRPr="0004446F">
        <w:rPr>
          <w:sz w:val="24"/>
          <w:szCs w:val="24"/>
        </w:rPr>
        <w:t xml:space="preserve">2022г. № </w:t>
      </w:r>
      <w:r w:rsidR="004A260B">
        <w:rPr>
          <w:sz w:val="24"/>
          <w:szCs w:val="24"/>
        </w:rPr>
        <w:t>8</w:t>
      </w:r>
      <w:r w:rsidR="00EC630A" w:rsidRPr="0004446F">
        <w:rPr>
          <w:sz w:val="24"/>
          <w:szCs w:val="24"/>
        </w:rPr>
        <w:t xml:space="preserve">  </w:t>
      </w:r>
    </w:p>
    <w:p w:rsidR="0037409B" w:rsidRPr="0004446F" w:rsidRDefault="0037409B" w:rsidP="00CD40F9">
      <w:pPr>
        <w:rPr>
          <w:sz w:val="24"/>
          <w:szCs w:val="24"/>
        </w:rPr>
      </w:pPr>
    </w:p>
    <w:p w:rsidR="00EC630A" w:rsidRPr="00EC630A" w:rsidRDefault="00EC630A" w:rsidP="00EC630A">
      <w:pPr>
        <w:jc w:val="center"/>
        <w:rPr>
          <w:sz w:val="24"/>
          <w:szCs w:val="24"/>
        </w:rPr>
      </w:pPr>
      <w:r w:rsidRPr="00EC630A">
        <w:rPr>
          <w:sz w:val="24"/>
          <w:szCs w:val="24"/>
        </w:rPr>
        <w:t xml:space="preserve">Проверочный лист, используемый при осуществлении муниципального </w:t>
      </w:r>
      <w:r w:rsidR="00423931">
        <w:rPr>
          <w:sz w:val="24"/>
          <w:szCs w:val="24"/>
        </w:rPr>
        <w:t>жилищного</w:t>
      </w:r>
      <w:r w:rsidR="00A951B8">
        <w:rPr>
          <w:sz w:val="24"/>
          <w:szCs w:val="24"/>
        </w:rPr>
        <w:t xml:space="preserve"> </w:t>
      </w:r>
      <w:r w:rsidRPr="00EC630A">
        <w:rPr>
          <w:sz w:val="24"/>
          <w:szCs w:val="24"/>
        </w:rPr>
        <w:t>контроля на территории муниципального образования «</w:t>
      </w:r>
      <w:r w:rsidRPr="0004446F">
        <w:rPr>
          <w:sz w:val="24"/>
          <w:szCs w:val="24"/>
        </w:rPr>
        <w:t>Тунгусовское</w:t>
      </w:r>
      <w:r w:rsidRPr="00EC630A">
        <w:rPr>
          <w:sz w:val="24"/>
          <w:szCs w:val="24"/>
        </w:rPr>
        <w:t xml:space="preserve"> сельское поселение» (далее также – проверочный лист)</w:t>
      </w:r>
    </w:p>
    <w:p w:rsidR="00EC630A" w:rsidRPr="00EC630A" w:rsidRDefault="00EC630A" w:rsidP="00EC630A">
      <w:pPr>
        <w:rPr>
          <w:sz w:val="24"/>
          <w:szCs w:val="24"/>
        </w:rPr>
      </w:pPr>
    </w:p>
    <w:p w:rsidR="00EC630A" w:rsidRPr="00EC630A" w:rsidRDefault="00EC630A" w:rsidP="00EC630A">
      <w:pPr>
        <w:widowControl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r w:rsidRPr="00EC630A">
        <w:rPr>
          <w:sz w:val="24"/>
          <w:szCs w:val="24"/>
        </w:rPr>
        <w:t xml:space="preserve">                                                                                              «____» ___________20 ___ г.</w:t>
      </w:r>
    </w:p>
    <w:p w:rsidR="00EC630A" w:rsidRPr="00EC630A" w:rsidRDefault="00EC630A" w:rsidP="00EC630A">
      <w:pPr>
        <w:rPr>
          <w:sz w:val="24"/>
          <w:szCs w:val="24"/>
        </w:rPr>
      </w:pPr>
      <w:r w:rsidRPr="00EC630A">
        <w:rPr>
          <w:sz w:val="24"/>
          <w:szCs w:val="24"/>
        </w:rPr>
        <w:t xml:space="preserve">                                                                              Дата заполнения проверочного листа</w:t>
      </w:r>
    </w:p>
    <w:p w:rsidR="00EC630A" w:rsidRPr="00EC630A" w:rsidRDefault="00EC630A" w:rsidP="00EC630A">
      <w:pPr>
        <w:rPr>
          <w:sz w:val="24"/>
          <w:szCs w:val="24"/>
        </w:rPr>
      </w:pPr>
    </w:p>
    <w:p w:rsidR="00EC630A" w:rsidRPr="00EC630A" w:rsidRDefault="00EC630A" w:rsidP="00EC6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C630A">
        <w:rPr>
          <w:sz w:val="24"/>
          <w:szCs w:val="24"/>
        </w:rPr>
        <w:t>1. Вид    контроля,    включенный    в    единый    реестр     видов    контроля:</w:t>
      </w:r>
    </w:p>
    <w:p w:rsidR="00EC630A" w:rsidRPr="00EC630A" w:rsidRDefault="00EC630A" w:rsidP="00EC6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C630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630A" w:rsidRPr="00EC630A" w:rsidRDefault="00EC630A" w:rsidP="00EC6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C630A">
        <w:rPr>
          <w:sz w:val="24"/>
          <w:szCs w:val="24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EC630A" w:rsidRPr="00EC630A" w:rsidRDefault="00EC630A" w:rsidP="00EC6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C630A">
        <w:rPr>
          <w:sz w:val="24"/>
          <w:szCs w:val="24"/>
        </w:rPr>
        <w:t>____________________________________________________________________________________________________________________________________</w:t>
      </w:r>
    </w:p>
    <w:p w:rsidR="00EC630A" w:rsidRPr="00EC630A" w:rsidRDefault="00EC630A" w:rsidP="00EC6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EC630A" w:rsidRPr="00EC630A" w:rsidRDefault="00EC630A" w:rsidP="00EC6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C630A">
        <w:rPr>
          <w:sz w:val="24"/>
          <w:szCs w:val="24"/>
        </w:rPr>
        <w:t>3. Вид контрольного мероприятия: ____________________________________</w:t>
      </w:r>
    </w:p>
    <w:p w:rsidR="00EC630A" w:rsidRPr="00EC630A" w:rsidRDefault="00EC630A" w:rsidP="00EC6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C630A">
        <w:rPr>
          <w:sz w:val="24"/>
          <w:szCs w:val="24"/>
        </w:rPr>
        <w:t>__________________________________________________________________</w:t>
      </w:r>
    </w:p>
    <w:p w:rsidR="00EC630A" w:rsidRPr="00EC630A" w:rsidRDefault="00EC630A" w:rsidP="00EC6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C630A">
        <w:rPr>
          <w:sz w:val="24"/>
          <w:szCs w:val="24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EC630A" w:rsidRPr="00EC630A" w:rsidRDefault="00EC630A" w:rsidP="00EC6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C630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C630A" w:rsidRPr="00EC630A" w:rsidRDefault="00EC630A" w:rsidP="00EC6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C630A">
        <w:rPr>
          <w:sz w:val="24"/>
          <w:szCs w:val="24"/>
        </w:rPr>
        <w:t>5. Фамилия, имя и отчество (при наличии) гражданина или индивидуального</w:t>
      </w:r>
    </w:p>
    <w:p w:rsidR="00EC630A" w:rsidRPr="00EC630A" w:rsidRDefault="00EC630A" w:rsidP="00EC6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C630A">
        <w:rPr>
          <w:sz w:val="24"/>
          <w:szCs w:val="24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EC630A" w:rsidRPr="00EC630A" w:rsidRDefault="00EC630A" w:rsidP="00EC6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C630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C630A" w:rsidRPr="00EC630A" w:rsidRDefault="00EC630A" w:rsidP="00EC6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C630A">
        <w:rPr>
          <w:sz w:val="24"/>
          <w:szCs w:val="24"/>
        </w:rPr>
        <w:t>6. Место (места) проведения контрольного мероприятия с заполнением</w:t>
      </w:r>
    </w:p>
    <w:p w:rsidR="00EC630A" w:rsidRPr="00EC630A" w:rsidRDefault="00EC630A" w:rsidP="00EC6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C630A">
        <w:rPr>
          <w:sz w:val="24"/>
          <w:szCs w:val="24"/>
        </w:rPr>
        <w:t>проверочного листа: ________________________________________________</w:t>
      </w:r>
    </w:p>
    <w:p w:rsidR="00EC630A" w:rsidRPr="00EC630A" w:rsidRDefault="00EC630A" w:rsidP="00EC6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C630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C630A" w:rsidRPr="00EC630A" w:rsidRDefault="00EC630A" w:rsidP="00EC6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C630A">
        <w:rPr>
          <w:sz w:val="24"/>
          <w:szCs w:val="24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:rsidR="00EC630A" w:rsidRPr="00EC630A" w:rsidRDefault="00EC630A" w:rsidP="00EC6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C630A">
        <w:rPr>
          <w:sz w:val="24"/>
          <w:szCs w:val="24"/>
        </w:rPr>
        <w:t>____________________________________________________________________________________________________________________________________</w:t>
      </w:r>
    </w:p>
    <w:p w:rsidR="00EC630A" w:rsidRPr="00EC630A" w:rsidRDefault="00EC630A" w:rsidP="00EC6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C630A">
        <w:rPr>
          <w:sz w:val="24"/>
          <w:szCs w:val="24"/>
        </w:rPr>
        <w:t>8. Учётный номер контрольного мероприятия: __________________________</w:t>
      </w:r>
    </w:p>
    <w:p w:rsidR="00EC630A" w:rsidRPr="00EC630A" w:rsidRDefault="00EC630A" w:rsidP="00EC6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C630A">
        <w:rPr>
          <w:sz w:val="24"/>
          <w:szCs w:val="24"/>
        </w:rPr>
        <w:t>__________________________________________________________________</w:t>
      </w:r>
    </w:p>
    <w:p w:rsidR="00EC630A" w:rsidRDefault="00EC630A" w:rsidP="00EC6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C630A">
        <w:rPr>
          <w:sz w:val="24"/>
          <w:szCs w:val="24"/>
        </w:rPr>
        <w:lastRenderedPageBreak/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F216BA" w:rsidRPr="00EC630A" w:rsidRDefault="00F216BA" w:rsidP="00EC6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tbl>
      <w:tblPr>
        <w:tblStyle w:val="3"/>
        <w:tblW w:w="10603" w:type="dxa"/>
        <w:tblInd w:w="-1036" w:type="dxa"/>
        <w:tblLayout w:type="fixed"/>
        <w:tblLook w:val="04A0"/>
      </w:tblPr>
      <w:tblGrid>
        <w:gridCol w:w="798"/>
        <w:gridCol w:w="3710"/>
        <w:gridCol w:w="1984"/>
        <w:gridCol w:w="851"/>
        <w:gridCol w:w="850"/>
        <w:gridCol w:w="1134"/>
        <w:gridCol w:w="1276"/>
      </w:tblGrid>
      <w:tr w:rsidR="00F216BA" w:rsidRPr="00F216BA" w:rsidTr="009C74A6">
        <w:trPr>
          <w:trHeight w:val="2244"/>
        </w:trPr>
        <w:tc>
          <w:tcPr>
            <w:tcW w:w="798" w:type="dxa"/>
            <w:vMerge w:val="restart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216BA">
              <w:t xml:space="preserve">№ </w:t>
            </w:r>
            <w:proofErr w:type="gramStart"/>
            <w:r w:rsidRPr="00F216BA">
              <w:t>п</w:t>
            </w:r>
            <w:proofErr w:type="gramEnd"/>
            <w:r w:rsidRPr="00F216BA">
              <w:t>/п</w:t>
            </w:r>
          </w:p>
        </w:tc>
        <w:tc>
          <w:tcPr>
            <w:tcW w:w="3710" w:type="dxa"/>
            <w:vMerge w:val="restart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216BA"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1984" w:type="dxa"/>
            <w:vMerge w:val="restart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216BA"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835" w:type="dxa"/>
            <w:gridSpan w:val="3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216BA">
              <w:t>Ответы на контрольные вопросы</w:t>
            </w:r>
          </w:p>
        </w:tc>
        <w:tc>
          <w:tcPr>
            <w:tcW w:w="1276" w:type="dxa"/>
            <w:vMerge w:val="restart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216BA">
              <w:t>Примечание (подлежит обязательному заполнению в случае заполнения графы «неприменимо»)</w:t>
            </w:r>
          </w:p>
        </w:tc>
      </w:tr>
      <w:tr w:rsidR="00F216BA" w:rsidRPr="00F216BA" w:rsidTr="00F216BA">
        <w:tc>
          <w:tcPr>
            <w:tcW w:w="798" w:type="dxa"/>
            <w:vMerge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710" w:type="dxa"/>
            <w:vMerge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984" w:type="dxa"/>
            <w:vMerge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1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216BA">
              <w:t>да</w:t>
            </w:r>
          </w:p>
        </w:tc>
        <w:tc>
          <w:tcPr>
            <w:tcW w:w="850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216BA">
              <w:t>нет</w:t>
            </w:r>
          </w:p>
        </w:tc>
        <w:tc>
          <w:tcPr>
            <w:tcW w:w="1134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216BA">
              <w:t>неприменимо</w:t>
            </w:r>
          </w:p>
        </w:tc>
        <w:tc>
          <w:tcPr>
            <w:tcW w:w="1276" w:type="dxa"/>
            <w:vMerge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F216BA" w:rsidRPr="00F216BA" w:rsidTr="00F216BA">
        <w:tc>
          <w:tcPr>
            <w:tcW w:w="10603" w:type="dxa"/>
            <w:gridSpan w:val="7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216BA">
              <w:t xml:space="preserve">Контрольные вопросы о соблюдении обязательных требований к жилым помещениям, </w:t>
            </w:r>
            <w:r w:rsidRPr="00F216BA">
              <w:br/>
              <w:t>их использованию и содержанию</w:t>
            </w:r>
          </w:p>
        </w:tc>
      </w:tr>
      <w:tr w:rsidR="00F216BA" w:rsidRPr="00F216BA" w:rsidTr="00F216BA">
        <w:tc>
          <w:tcPr>
            <w:tcW w:w="798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216BA">
              <w:t>1</w:t>
            </w:r>
          </w:p>
        </w:tc>
        <w:tc>
          <w:tcPr>
            <w:tcW w:w="3710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216BA">
              <w:t>Используется ли жилое помещение в соответствии с его назначением?</w:t>
            </w:r>
          </w:p>
        </w:tc>
        <w:tc>
          <w:tcPr>
            <w:tcW w:w="1984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216BA">
              <w:t>Статьи 17, 67 ЖК РФ, пункты 3 и 4 Правил</w:t>
            </w:r>
          </w:p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216BA">
              <w:t xml:space="preserve">пользования жилыми помещениями, </w:t>
            </w:r>
            <w:proofErr w:type="gramStart"/>
            <w:r w:rsidRPr="00F216BA">
              <w:t>утвержденных</w:t>
            </w:r>
            <w:proofErr w:type="gramEnd"/>
            <w:r w:rsidRPr="00F216BA">
              <w:t xml:space="preserve"> постановлением Правительства Российской Федерации от 21.01.2006 № 25 (далее – Правила № 25)</w:t>
            </w:r>
          </w:p>
        </w:tc>
        <w:tc>
          <w:tcPr>
            <w:tcW w:w="851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0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134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276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F216BA" w:rsidRPr="00F216BA" w:rsidTr="00F216BA">
        <w:tc>
          <w:tcPr>
            <w:tcW w:w="798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216BA">
              <w:t>2</w:t>
            </w:r>
          </w:p>
        </w:tc>
        <w:tc>
          <w:tcPr>
            <w:tcW w:w="3710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216BA">
              <w:t>Наниматель обеспечивает сохранность жилого помещения, не допускает выполнение в жилом помещении работ или совершение других действий, приводящих к его порче?</w:t>
            </w:r>
          </w:p>
        </w:tc>
        <w:tc>
          <w:tcPr>
            <w:tcW w:w="1984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216BA">
              <w:t>Подпункт «в» пункта 10 Правил № 25</w:t>
            </w:r>
          </w:p>
        </w:tc>
        <w:tc>
          <w:tcPr>
            <w:tcW w:w="851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0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134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276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F216BA" w:rsidRPr="00F216BA" w:rsidTr="00F216BA">
        <w:tc>
          <w:tcPr>
            <w:tcW w:w="798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216BA">
              <w:t>3</w:t>
            </w:r>
          </w:p>
        </w:tc>
        <w:tc>
          <w:tcPr>
            <w:tcW w:w="3710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 w:rsidRPr="00F216BA">
              <w:t>Наниматель поддерживает надлежащее состояние жилого помещения, а также помещений общего пользования в многоквартирном доме (квартире), соблюдает чистоту и порядок в жилом помещении, подъездах, кабинах лифтов, на лестничных клетках, в других помещениях общего пользования, обеспечивает сохранность санитарно-технического и иного оборудования, а также соблюдает требования пожарной безопасности, санитарно-гигиенические, экологические и иные требования законодательства?</w:t>
            </w:r>
            <w:proofErr w:type="gramEnd"/>
          </w:p>
        </w:tc>
        <w:tc>
          <w:tcPr>
            <w:tcW w:w="1984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216BA">
              <w:t>Пункт 6, подпункт «г» пункта 10 Правил № 25</w:t>
            </w:r>
          </w:p>
        </w:tc>
        <w:tc>
          <w:tcPr>
            <w:tcW w:w="851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0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134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276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F216BA" w:rsidRPr="00F216BA" w:rsidTr="00F216BA">
        <w:tc>
          <w:tcPr>
            <w:tcW w:w="798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216BA">
              <w:t>4</w:t>
            </w:r>
          </w:p>
        </w:tc>
        <w:tc>
          <w:tcPr>
            <w:tcW w:w="3710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216BA">
              <w:t>Наниматель производит текущий ремонт жилого помещения?</w:t>
            </w:r>
          </w:p>
        </w:tc>
        <w:tc>
          <w:tcPr>
            <w:tcW w:w="1984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216BA">
              <w:t>Подпункт «е» пункта 10 Правил № 25</w:t>
            </w:r>
          </w:p>
        </w:tc>
        <w:tc>
          <w:tcPr>
            <w:tcW w:w="851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0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134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276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F216BA" w:rsidRPr="00F216BA" w:rsidTr="00F216BA">
        <w:tc>
          <w:tcPr>
            <w:tcW w:w="10603" w:type="dxa"/>
            <w:gridSpan w:val="7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216BA">
              <w:t xml:space="preserve">Контрольные вопросы о соблюдении обязательных требований к использованию и содержанию общего </w:t>
            </w:r>
            <w:r w:rsidRPr="00F216BA">
              <w:lastRenderedPageBreak/>
              <w:t>имущества собственников помещений в многоквартирных домах</w:t>
            </w:r>
          </w:p>
        </w:tc>
      </w:tr>
      <w:tr w:rsidR="00F216BA" w:rsidRPr="00F216BA" w:rsidTr="00F216BA">
        <w:tc>
          <w:tcPr>
            <w:tcW w:w="798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216BA">
              <w:lastRenderedPageBreak/>
              <w:t>5</w:t>
            </w:r>
          </w:p>
        </w:tc>
        <w:tc>
          <w:tcPr>
            <w:tcW w:w="3710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216BA">
              <w:t>Имеется ли утвержденный решением общего собрания собственников помещений перечень (состав) общего имущества многоквартирного дома?</w:t>
            </w:r>
          </w:p>
        </w:tc>
        <w:tc>
          <w:tcPr>
            <w:tcW w:w="1984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216BA">
              <w:t>Статья 36 ЖК РФ, пункт 1 Правил</w:t>
            </w:r>
          </w:p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216BA">
              <w:t xml:space="preserve">содержания общего имущества в многоквартирном доме, </w:t>
            </w:r>
            <w:proofErr w:type="gramStart"/>
            <w:r w:rsidRPr="00F216BA">
              <w:t>утвержденных</w:t>
            </w:r>
            <w:proofErr w:type="gramEnd"/>
            <w:r w:rsidRPr="00F216BA">
              <w:t xml:space="preserve"> постановлением Правительства Российской Федерации от 13.08.2006 № 491 (далее – Правила № 491)</w:t>
            </w:r>
          </w:p>
        </w:tc>
        <w:tc>
          <w:tcPr>
            <w:tcW w:w="851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0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134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276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F216BA" w:rsidRPr="00F216BA" w:rsidTr="00F216BA">
        <w:tc>
          <w:tcPr>
            <w:tcW w:w="798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216BA">
              <w:t>6</w:t>
            </w:r>
          </w:p>
        </w:tc>
        <w:tc>
          <w:tcPr>
            <w:tcW w:w="3710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216BA">
              <w:t>Заключен ли договор со специализированной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1984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216BA">
              <w:t>Часть 2.1 статьи 161 ЖК РФ; подпункт «д» пункта 4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 (далее – Правила № 416), подпункты 5 и 11 Правил</w:t>
            </w:r>
          </w:p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216BA">
              <w:t xml:space="preserve"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</w:t>
            </w:r>
            <w:proofErr w:type="gramStart"/>
            <w:r w:rsidRPr="00F216BA">
              <w:t>утвержденных</w:t>
            </w:r>
            <w:proofErr w:type="gramEnd"/>
            <w:r w:rsidRPr="00F216BA">
              <w:t xml:space="preserve"> постановлением Правительства Российской Федерации от 14.05.2013 № 410</w:t>
            </w:r>
          </w:p>
        </w:tc>
        <w:tc>
          <w:tcPr>
            <w:tcW w:w="851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0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134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276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F216BA" w:rsidRPr="00F216BA" w:rsidTr="00F216BA">
        <w:tc>
          <w:tcPr>
            <w:tcW w:w="798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216BA">
              <w:t>7</w:t>
            </w:r>
          </w:p>
        </w:tc>
        <w:tc>
          <w:tcPr>
            <w:tcW w:w="3710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216BA">
              <w:t xml:space="preserve">Соблюдаются ли следующие обязательные требования по подготовке жилищного фонда к </w:t>
            </w:r>
            <w:r w:rsidRPr="00F216BA">
              <w:lastRenderedPageBreak/>
              <w:t>сезонной эксплуатации:</w:t>
            </w:r>
          </w:p>
        </w:tc>
        <w:tc>
          <w:tcPr>
            <w:tcW w:w="1984" w:type="dxa"/>
            <w:vMerge w:val="restart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216BA">
              <w:lastRenderedPageBreak/>
              <w:t xml:space="preserve">Статья 161 ЖК РФ; подпункт «з» пункта 11 Правил </w:t>
            </w:r>
            <w:r w:rsidRPr="00F216BA">
              <w:lastRenderedPageBreak/>
              <w:t>№ 491, подпункт «д» пункта 4 Правил № 416, пункты 2.6.2, 2.6.4, 2.6.5, 2.6.6, 2.6.13, 5.2.10 Правил и норм технической эксплуатации жилищного фонда</w:t>
            </w:r>
          </w:p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216BA">
              <w:t>МДК 2-03.2003, утвержденных постановлением Госстроя РФ от 27.09.2003 № 170 (далее – Правила № 170)</w:t>
            </w:r>
          </w:p>
        </w:tc>
        <w:tc>
          <w:tcPr>
            <w:tcW w:w="851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0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134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276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F216BA" w:rsidRPr="00F216BA" w:rsidTr="00F216BA">
        <w:tc>
          <w:tcPr>
            <w:tcW w:w="798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216BA">
              <w:lastRenderedPageBreak/>
              <w:t>7.1</w:t>
            </w:r>
          </w:p>
        </w:tc>
        <w:tc>
          <w:tcPr>
            <w:tcW w:w="3710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216BA">
              <w:t>выявляются и устраняются неисправности фасадов?</w:t>
            </w:r>
          </w:p>
        </w:tc>
        <w:tc>
          <w:tcPr>
            <w:tcW w:w="1984" w:type="dxa"/>
            <w:vMerge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1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0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134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276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F216BA" w:rsidRPr="00F216BA" w:rsidTr="00F216BA">
        <w:tc>
          <w:tcPr>
            <w:tcW w:w="798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216BA">
              <w:t>7.2</w:t>
            </w:r>
          </w:p>
        </w:tc>
        <w:tc>
          <w:tcPr>
            <w:tcW w:w="3710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216BA">
              <w:t>выявляются и устраняются неисправности кровли?</w:t>
            </w:r>
          </w:p>
        </w:tc>
        <w:tc>
          <w:tcPr>
            <w:tcW w:w="1984" w:type="dxa"/>
            <w:vMerge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1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0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134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276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F216BA" w:rsidRPr="00F216BA" w:rsidTr="00F216BA">
        <w:tc>
          <w:tcPr>
            <w:tcW w:w="798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216BA">
              <w:t>7.3</w:t>
            </w:r>
          </w:p>
        </w:tc>
        <w:tc>
          <w:tcPr>
            <w:tcW w:w="3710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216BA">
              <w:t>выявляются и устраняются неисправности перекрытий?</w:t>
            </w:r>
          </w:p>
        </w:tc>
        <w:tc>
          <w:tcPr>
            <w:tcW w:w="1984" w:type="dxa"/>
            <w:vMerge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1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0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134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276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F216BA" w:rsidRPr="00F216BA" w:rsidTr="00F216BA">
        <w:tc>
          <w:tcPr>
            <w:tcW w:w="798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216BA">
              <w:t>7.4</w:t>
            </w:r>
          </w:p>
        </w:tc>
        <w:tc>
          <w:tcPr>
            <w:tcW w:w="3710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216BA">
              <w:t>выявляются и устраняются неисправности оконных и дверных заполнений?</w:t>
            </w:r>
          </w:p>
        </w:tc>
        <w:tc>
          <w:tcPr>
            <w:tcW w:w="1984" w:type="dxa"/>
            <w:vMerge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1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0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134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276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F216BA" w:rsidRPr="00F216BA" w:rsidTr="00F216BA">
        <w:tc>
          <w:tcPr>
            <w:tcW w:w="798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216BA">
              <w:t>7.5</w:t>
            </w:r>
          </w:p>
        </w:tc>
        <w:tc>
          <w:tcPr>
            <w:tcW w:w="3710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216BA">
              <w:t>выявляются и устраняются неисправности дымоходов, газоходов?</w:t>
            </w:r>
          </w:p>
        </w:tc>
        <w:tc>
          <w:tcPr>
            <w:tcW w:w="1984" w:type="dxa"/>
            <w:vMerge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1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0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134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276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F216BA" w:rsidRPr="00F216BA" w:rsidTr="00F216BA">
        <w:tc>
          <w:tcPr>
            <w:tcW w:w="798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216BA">
              <w:t>7.6</w:t>
            </w:r>
          </w:p>
        </w:tc>
        <w:tc>
          <w:tcPr>
            <w:tcW w:w="3710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216BA">
              <w:t>выявляются и устраняются неисправности системы теплоснабжения?</w:t>
            </w:r>
          </w:p>
        </w:tc>
        <w:tc>
          <w:tcPr>
            <w:tcW w:w="1984" w:type="dxa"/>
            <w:vMerge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1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0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134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276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F216BA" w:rsidRPr="00F216BA" w:rsidTr="00F216BA">
        <w:tc>
          <w:tcPr>
            <w:tcW w:w="798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216BA">
              <w:t>7.7</w:t>
            </w:r>
          </w:p>
        </w:tc>
        <w:tc>
          <w:tcPr>
            <w:tcW w:w="3710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216BA">
              <w:t>выявляются и устраняются неисправности системы водоснабжения?</w:t>
            </w:r>
          </w:p>
        </w:tc>
        <w:tc>
          <w:tcPr>
            <w:tcW w:w="1984" w:type="dxa"/>
            <w:vMerge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1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0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134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276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F216BA" w:rsidRPr="00F216BA" w:rsidTr="00F216BA">
        <w:tc>
          <w:tcPr>
            <w:tcW w:w="798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216BA">
              <w:t>7.8</w:t>
            </w:r>
          </w:p>
        </w:tc>
        <w:tc>
          <w:tcPr>
            <w:tcW w:w="3710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216BA">
              <w:t>выявляются и устраняются неисправности системы электроснабжения?</w:t>
            </w:r>
          </w:p>
        </w:tc>
        <w:tc>
          <w:tcPr>
            <w:tcW w:w="1984" w:type="dxa"/>
            <w:vMerge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1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0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134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276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F216BA" w:rsidRPr="00F216BA" w:rsidTr="00F216BA">
        <w:tc>
          <w:tcPr>
            <w:tcW w:w="798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216BA">
              <w:t>8</w:t>
            </w:r>
          </w:p>
        </w:tc>
        <w:tc>
          <w:tcPr>
            <w:tcW w:w="3710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216BA">
              <w:t>Передача в пользование иным лицам объектов общего имущества в многоквартирном доме осуществлена на основании решения собственников помещений в данном многоквартирном доме, принятого на общем собрании таких собственников?</w:t>
            </w:r>
          </w:p>
        </w:tc>
        <w:tc>
          <w:tcPr>
            <w:tcW w:w="1984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216BA">
              <w:t>Часть 4 статьи 36 ЖК РФ</w:t>
            </w:r>
          </w:p>
        </w:tc>
        <w:tc>
          <w:tcPr>
            <w:tcW w:w="851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0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134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276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F216BA" w:rsidRPr="00F216BA" w:rsidTr="00F216BA">
        <w:tc>
          <w:tcPr>
            <w:tcW w:w="798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216BA">
              <w:t>9</w:t>
            </w:r>
          </w:p>
        </w:tc>
        <w:tc>
          <w:tcPr>
            <w:tcW w:w="3710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216BA">
              <w:t>Получено согласие всех собственников помещений в многоквартирном доме на реконструкцию, переустройство и (или) перепланировку помещений, если реконструкция, переустройство и (или) перепланировка помещений невозможны без присоединения к ним части общего имущества в многоквартирном доме?</w:t>
            </w:r>
          </w:p>
        </w:tc>
        <w:tc>
          <w:tcPr>
            <w:tcW w:w="1984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216BA">
              <w:t>Часть 2 статьи 40 ЖК РФ</w:t>
            </w:r>
          </w:p>
        </w:tc>
        <w:tc>
          <w:tcPr>
            <w:tcW w:w="851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0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134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276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F216BA" w:rsidRPr="00F216BA" w:rsidTr="00F216BA">
        <w:tc>
          <w:tcPr>
            <w:tcW w:w="10603" w:type="dxa"/>
            <w:gridSpan w:val="7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216BA">
              <w:t>Контрольные вопросы о соблюдении обязательных требований к формированию фондов капитального ремонта</w:t>
            </w:r>
          </w:p>
        </w:tc>
      </w:tr>
      <w:tr w:rsidR="00F216BA" w:rsidRPr="00F216BA" w:rsidTr="00F216BA">
        <w:tc>
          <w:tcPr>
            <w:tcW w:w="798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216BA">
              <w:t>10</w:t>
            </w:r>
          </w:p>
        </w:tc>
        <w:tc>
          <w:tcPr>
            <w:tcW w:w="3710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216BA">
              <w:t>Осуществлялось ли расходование средств со специального счета на проведение капитального ремонта общего имущества в многоквартирном доме в более ранние сроки, чем это установлено региональной программой капитального ремонта?</w:t>
            </w:r>
          </w:p>
        </w:tc>
        <w:tc>
          <w:tcPr>
            <w:tcW w:w="1984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216BA">
              <w:t>Часть 4.1 статьи 170 ЖК РФ</w:t>
            </w:r>
          </w:p>
        </w:tc>
        <w:tc>
          <w:tcPr>
            <w:tcW w:w="851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0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134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276" w:type="dxa"/>
          </w:tcPr>
          <w:p w:rsidR="00F216BA" w:rsidRPr="00F216BA" w:rsidRDefault="00F216BA" w:rsidP="00F216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</w:tbl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EC630A" w:rsidRPr="00EC630A" w:rsidTr="009C74A6">
        <w:trPr>
          <w:gridAfter w:val="3"/>
          <w:wAfter w:w="6475" w:type="dxa"/>
        </w:trPr>
        <w:tc>
          <w:tcPr>
            <w:tcW w:w="2881" w:type="dxa"/>
            <w:hideMark/>
          </w:tcPr>
          <w:p w:rsidR="00EC630A" w:rsidRPr="00EC630A" w:rsidRDefault="00EC630A" w:rsidP="00EC63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</w:tr>
      <w:tr w:rsidR="00EC630A" w:rsidRPr="00EC630A" w:rsidTr="009C74A6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EC630A" w:rsidRPr="00EC630A" w:rsidRDefault="009C74A6" w:rsidP="00EC630A">
            <w:pPr>
              <w:jc w:val="center"/>
              <w:rPr>
                <w:sz w:val="24"/>
                <w:szCs w:val="24"/>
              </w:rPr>
            </w:pPr>
            <w:bookmarkStart w:id="1" w:name="_GoBack"/>
            <w:bookmarkStart w:id="2" w:name="_Hlk78455926"/>
            <w:bookmarkEnd w:id="1"/>
            <w:r w:rsidRPr="00EC630A">
              <w:rPr>
                <w:sz w:val="24"/>
                <w:szCs w:val="24"/>
              </w:rPr>
              <w:t xml:space="preserve"> </w:t>
            </w:r>
            <w:r w:rsidR="00EC630A" w:rsidRPr="00EC630A">
              <w:rPr>
                <w:sz w:val="24"/>
                <w:szCs w:val="24"/>
              </w:rPr>
              <w:t>(должность, фамилия, инициалы должностного лица контрольного органа, проводящего контрольное мероприятие и заполняющего проверочный лист)</w:t>
            </w:r>
          </w:p>
        </w:tc>
        <w:tc>
          <w:tcPr>
            <w:tcW w:w="931" w:type="dxa"/>
            <w:hideMark/>
          </w:tcPr>
          <w:p w:rsidR="00EC630A" w:rsidRPr="00EC630A" w:rsidRDefault="00EC630A" w:rsidP="00EC630A">
            <w:pPr>
              <w:rPr>
                <w:sz w:val="24"/>
                <w:szCs w:val="24"/>
              </w:rPr>
            </w:pPr>
            <w:r w:rsidRPr="00EC630A">
              <w:rPr>
                <w:sz w:val="24"/>
                <w:szCs w:val="24"/>
              </w:rPr>
              <w:t> </w:t>
            </w:r>
          </w:p>
        </w:tc>
        <w:tc>
          <w:tcPr>
            <w:tcW w:w="2881" w:type="dxa"/>
            <w:hideMark/>
          </w:tcPr>
          <w:p w:rsidR="00EC630A" w:rsidRPr="00EC630A" w:rsidRDefault="00EC630A" w:rsidP="00EC630A">
            <w:pPr>
              <w:rPr>
                <w:sz w:val="24"/>
                <w:szCs w:val="24"/>
              </w:rPr>
            </w:pPr>
            <w:r w:rsidRPr="00EC630A">
              <w:rPr>
                <w:sz w:val="24"/>
                <w:szCs w:val="24"/>
              </w:rPr>
              <w:t> </w:t>
            </w:r>
          </w:p>
        </w:tc>
      </w:tr>
      <w:tr w:rsidR="00EC630A" w:rsidRPr="00EC630A" w:rsidTr="009C74A6">
        <w:tc>
          <w:tcPr>
            <w:tcW w:w="5544" w:type="dxa"/>
            <w:gridSpan w:val="2"/>
            <w:hideMark/>
          </w:tcPr>
          <w:p w:rsidR="00EC630A" w:rsidRPr="00EC630A" w:rsidRDefault="00EC630A" w:rsidP="00EC630A">
            <w:pPr>
              <w:rPr>
                <w:sz w:val="24"/>
                <w:szCs w:val="24"/>
              </w:rPr>
            </w:pPr>
            <w:r w:rsidRPr="00EC630A">
              <w:rPr>
                <w:sz w:val="24"/>
                <w:szCs w:val="24"/>
              </w:rPr>
              <w:t> </w:t>
            </w:r>
          </w:p>
        </w:tc>
        <w:tc>
          <w:tcPr>
            <w:tcW w:w="931" w:type="dxa"/>
            <w:hideMark/>
          </w:tcPr>
          <w:p w:rsidR="00EC630A" w:rsidRPr="00EC630A" w:rsidRDefault="00EC630A" w:rsidP="00EC630A">
            <w:pPr>
              <w:rPr>
                <w:sz w:val="24"/>
                <w:szCs w:val="24"/>
              </w:rPr>
            </w:pPr>
            <w:r w:rsidRPr="00EC630A">
              <w:rPr>
                <w:sz w:val="24"/>
                <w:szCs w:val="24"/>
              </w:rPr>
              <w:t> </w:t>
            </w:r>
          </w:p>
        </w:tc>
        <w:tc>
          <w:tcPr>
            <w:tcW w:w="2881" w:type="dxa"/>
            <w:hideMark/>
          </w:tcPr>
          <w:p w:rsidR="00EC630A" w:rsidRPr="00EC630A" w:rsidRDefault="00EC630A" w:rsidP="00EC630A">
            <w:pPr>
              <w:rPr>
                <w:sz w:val="24"/>
                <w:szCs w:val="24"/>
              </w:rPr>
            </w:pPr>
            <w:r w:rsidRPr="00EC630A">
              <w:rPr>
                <w:sz w:val="24"/>
                <w:szCs w:val="24"/>
              </w:rPr>
              <w:t> </w:t>
            </w:r>
          </w:p>
        </w:tc>
      </w:tr>
      <w:tr w:rsidR="00EC630A" w:rsidRPr="00EC630A" w:rsidTr="009C74A6">
        <w:tc>
          <w:tcPr>
            <w:tcW w:w="5544" w:type="dxa"/>
            <w:gridSpan w:val="2"/>
            <w:hideMark/>
          </w:tcPr>
          <w:p w:rsidR="00EC630A" w:rsidRPr="00EC630A" w:rsidRDefault="00EC630A" w:rsidP="00EC630A">
            <w:pPr>
              <w:rPr>
                <w:sz w:val="24"/>
                <w:szCs w:val="24"/>
              </w:rPr>
            </w:pPr>
            <w:r w:rsidRPr="00EC630A">
              <w:rPr>
                <w:sz w:val="24"/>
                <w:szCs w:val="24"/>
              </w:rPr>
              <w:t> </w:t>
            </w:r>
          </w:p>
        </w:tc>
        <w:tc>
          <w:tcPr>
            <w:tcW w:w="931" w:type="dxa"/>
            <w:hideMark/>
          </w:tcPr>
          <w:p w:rsidR="00EC630A" w:rsidRPr="00EC630A" w:rsidRDefault="00EC630A" w:rsidP="00EC630A">
            <w:pPr>
              <w:rPr>
                <w:sz w:val="24"/>
                <w:szCs w:val="24"/>
              </w:rPr>
            </w:pPr>
            <w:r w:rsidRPr="00EC630A">
              <w:rPr>
                <w:sz w:val="24"/>
                <w:szCs w:val="24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EC630A" w:rsidRPr="00EC630A" w:rsidRDefault="00EC630A" w:rsidP="00EC630A">
            <w:pPr>
              <w:jc w:val="center"/>
              <w:rPr>
                <w:sz w:val="24"/>
                <w:szCs w:val="24"/>
              </w:rPr>
            </w:pPr>
            <w:r w:rsidRPr="00EC630A">
              <w:rPr>
                <w:sz w:val="24"/>
                <w:szCs w:val="24"/>
              </w:rPr>
              <w:t>(подпись)</w:t>
            </w:r>
          </w:p>
        </w:tc>
      </w:tr>
      <w:bookmarkEnd w:id="2"/>
    </w:tbl>
    <w:p w:rsidR="00EC630A" w:rsidRPr="00EC630A" w:rsidRDefault="00EC630A" w:rsidP="00EC630A">
      <w:pPr>
        <w:rPr>
          <w:sz w:val="24"/>
          <w:szCs w:val="24"/>
        </w:rPr>
      </w:pPr>
    </w:p>
    <w:p w:rsidR="009B5312" w:rsidRPr="0004446F" w:rsidRDefault="009B5312" w:rsidP="00EC630A">
      <w:pPr>
        <w:jc w:val="center"/>
        <w:rPr>
          <w:b/>
          <w:sz w:val="24"/>
          <w:szCs w:val="24"/>
        </w:rPr>
      </w:pPr>
    </w:p>
    <w:sectPr w:rsidR="009B5312" w:rsidRPr="0004446F" w:rsidSect="00E65965">
      <w:headerReference w:type="default" r:id="rId8"/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296" w:rsidRDefault="00D43296" w:rsidP="00686D16">
      <w:r>
        <w:separator/>
      </w:r>
    </w:p>
  </w:endnote>
  <w:endnote w:type="continuationSeparator" w:id="0">
    <w:p w:rsidR="00D43296" w:rsidRDefault="00D43296" w:rsidP="00686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296" w:rsidRDefault="00D43296" w:rsidP="00686D16">
      <w:r>
        <w:separator/>
      </w:r>
    </w:p>
  </w:footnote>
  <w:footnote w:type="continuationSeparator" w:id="0">
    <w:p w:rsidR="00D43296" w:rsidRDefault="00D43296" w:rsidP="00686D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127" w:rsidRDefault="001863A1">
    <w:pPr>
      <w:pStyle w:val="ab"/>
      <w:jc w:val="center"/>
    </w:pPr>
    <w:r>
      <w:fldChar w:fldCharType="begin"/>
    </w:r>
    <w:r w:rsidR="00293127">
      <w:instrText>PAGE   \* MERGEFORMAT</w:instrText>
    </w:r>
    <w:r>
      <w:fldChar w:fldCharType="separate"/>
    </w:r>
    <w:r w:rsidR="005278B3">
      <w:rPr>
        <w:noProof/>
      </w:rPr>
      <w:t>6</w:t>
    </w:r>
    <w:r>
      <w:fldChar w:fldCharType="end"/>
    </w:r>
  </w:p>
  <w:p w:rsidR="00686D16" w:rsidRPr="001165F6" w:rsidRDefault="00686D16" w:rsidP="001165F6">
    <w:pPr>
      <w:pStyle w:val="ab"/>
      <w:jc w:val="right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FEE"/>
    <w:rsid w:val="0004446F"/>
    <w:rsid w:val="000450E6"/>
    <w:rsid w:val="00063922"/>
    <w:rsid w:val="000746C2"/>
    <w:rsid w:val="00075AF8"/>
    <w:rsid w:val="000837F1"/>
    <w:rsid w:val="00092AE3"/>
    <w:rsid w:val="000B60AF"/>
    <w:rsid w:val="000E655E"/>
    <w:rsid w:val="001165F6"/>
    <w:rsid w:val="00117731"/>
    <w:rsid w:val="001210F1"/>
    <w:rsid w:val="0012619E"/>
    <w:rsid w:val="00143DBC"/>
    <w:rsid w:val="001452E0"/>
    <w:rsid w:val="001863A1"/>
    <w:rsid w:val="0019062B"/>
    <w:rsid w:val="001A17E6"/>
    <w:rsid w:val="001B704C"/>
    <w:rsid w:val="001C02D1"/>
    <w:rsid w:val="001D0FC2"/>
    <w:rsid w:val="00201B60"/>
    <w:rsid w:val="00222F77"/>
    <w:rsid w:val="002248C8"/>
    <w:rsid w:val="00227C38"/>
    <w:rsid w:val="002462A1"/>
    <w:rsid w:val="0024681C"/>
    <w:rsid w:val="002537A8"/>
    <w:rsid w:val="002665BE"/>
    <w:rsid w:val="00273643"/>
    <w:rsid w:val="00285D72"/>
    <w:rsid w:val="00286145"/>
    <w:rsid w:val="00293019"/>
    <w:rsid w:val="00293127"/>
    <w:rsid w:val="002B3549"/>
    <w:rsid w:val="002C5A7D"/>
    <w:rsid w:val="002C6153"/>
    <w:rsid w:val="002D4A2D"/>
    <w:rsid w:val="002E7C98"/>
    <w:rsid w:val="002F0F22"/>
    <w:rsid w:val="002F49ED"/>
    <w:rsid w:val="003166E7"/>
    <w:rsid w:val="00327F98"/>
    <w:rsid w:val="003415D2"/>
    <w:rsid w:val="0035752F"/>
    <w:rsid w:val="0037409B"/>
    <w:rsid w:val="00380CF6"/>
    <w:rsid w:val="003C7BDD"/>
    <w:rsid w:val="003D1B34"/>
    <w:rsid w:val="003F34A5"/>
    <w:rsid w:val="003F7201"/>
    <w:rsid w:val="00405F4A"/>
    <w:rsid w:val="00423931"/>
    <w:rsid w:val="004649F2"/>
    <w:rsid w:val="0048356D"/>
    <w:rsid w:val="00485CF3"/>
    <w:rsid w:val="00490481"/>
    <w:rsid w:val="004A260B"/>
    <w:rsid w:val="004A364B"/>
    <w:rsid w:val="004B0DC5"/>
    <w:rsid w:val="004B0F82"/>
    <w:rsid w:val="004B2C49"/>
    <w:rsid w:val="004F75A1"/>
    <w:rsid w:val="005061EA"/>
    <w:rsid w:val="0050620E"/>
    <w:rsid w:val="00525806"/>
    <w:rsid w:val="005278B3"/>
    <w:rsid w:val="00530991"/>
    <w:rsid w:val="0059687B"/>
    <w:rsid w:val="005A1375"/>
    <w:rsid w:val="005A30FE"/>
    <w:rsid w:val="005A4FF0"/>
    <w:rsid w:val="005B235D"/>
    <w:rsid w:val="005E0488"/>
    <w:rsid w:val="00605918"/>
    <w:rsid w:val="00624027"/>
    <w:rsid w:val="00624262"/>
    <w:rsid w:val="00626816"/>
    <w:rsid w:val="0063536E"/>
    <w:rsid w:val="006531A6"/>
    <w:rsid w:val="006851BA"/>
    <w:rsid w:val="00686D16"/>
    <w:rsid w:val="006A2DB4"/>
    <w:rsid w:val="006D1C26"/>
    <w:rsid w:val="006E676D"/>
    <w:rsid w:val="006F0874"/>
    <w:rsid w:val="006F6B1D"/>
    <w:rsid w:val="0070073F"/>
    <w:rsid w:val="00703157"/>
    <w:rsid w:val="00726DF0"/>
    <w:rsid w:val="00731ADF"/>
    <w:rsid w:val="0073518D"/>
    <w:rsid w:val="00745B50"/>
    <w:rsid w:val="0076078B"/>
    <w:rsid w:val="00765740"/>
    <w:rsid w:val="007723A8"/>
    <w:rsid w:val="00787484"/>
    <w:rsid w:val="007A632D"/>
    <w:rsid w:val="007B0C21"/>
    <w:rsid w:val="007C4150"/>
    <w:rsid w:val="007C564F"/>
    <w:rsid w:val="007C663D"/>
    <w:rsid w:val="007C7B00"/>
    <w:rsid w:val="007D08A3"/>
    <w:rsid w:val="007D5D1B"/>
    <w:rsid w:val="007E08B3"/>
    <w:rsid w:val="007E4181"/>
    <w:rsid w:val="007F1C69"/>
    <w:rsid w:val="007F2082"/>
    <w:rsid w:val="007F265F"/>
    <w:rsid w:val="007F4372"/>
    <w:rsid w:val="007F638B"/>
    <w:rsid w:val="0080260B"/>
    <w:rsid w:val="008170C0"/>
    <w:rsid w:val="008259E1"/>
    <w:rsid w:val="0083781D"/>
    <w:rsid w:val="008500F8"/>
    <w:rsid w:val="008510A7"/>
    <w:rsid w:val="008510C3"/>
    <w:rsid w:val="00853585"/>
    <w:rsid w:val="00854A67"/>
    <w:rsid w:val="00855B20"/>
    <w:rsid w:val="00857268"/>
    <w:rsid w:val="00862B1C"/>
    <w:rsid w:val="0086340F"/>
    <w:rsid w:val="00864AF9"/>
    <w:rsid w:val="008762B6"/>
    <w:rsid w:val="008D198B"/>
    <w:rsid w:val="008E49EC"/>
    <w:rsid w:val="008F01E9"/>
    <w:rsid w:val="0091552A"/>
    <w:rsid w:val="00916A05"/>
    <w:rsid w:val="00960899"/>
    <w:rsid w:val="009727A7"/>
    <w:rsid w:val="009728D1"/>
    <w:rsid w:val="009756C5"/>
    <w:rsid w:val="009942BB"/>
    <w:rsid w:val="00997498"/>
    <w:rsid w:val="009A0FB5"/>
    <w:rsid w:val="009A48EF"/>
    <w:rsid w:val="009B5312"/>
    <w:rsid w:val="009B6955"/>
    <w:rsid w:val="009C15B3"/>
    <w:rsid w:val="009C74A6"/>
    <w:rsid w:val="009D5EA8"/>
    <w:rsid w:val="009D6D4C"/>
    <w:rsid w:val="009D7F3F"/>
    <w:rsid w:val="009F5DE8"/>
    <w:rsid w:val="009F6045"/>
    <w:rsid w:val="00A20121"/>
    <w:rsid w:val="00A25889"/>
    <w:rsid w:val="00A74C96"/>
    <w:rsid w:val="00A82521"/>
    <w:rsid w:val="00A85911"/>
    <w:rsid w:val="00A951B8"/>
    <w:rsid w:val="00AA1F28"/>
    <w:rsid w:val="00AC13D4"/>
    <w:rsid w:val="00B062BE"/>
    <w:rsid w:val="00B067C7"/>
    <w:rsid w:val="00B06FEE"/>
    <w:rsid w:val="00B24E60"/>
    <w:rsid w:val="00B60A9D"/>
    <w:rsid w:val="00B8429D"/>
    <w:rsid w:val="00BC3580"/>
    <w:rsid w:val="00BC547B"/>
    <w:rsid w:val="00BD09CB"/>
    <w:rsid w:val="00BD5C86"/>
    <w:rsid w:val="00BE7120"/>
    <w:rsid w:val="00C0258B"/>
    <w:rsid w:val="00C051D2"/>
    <w:rsid w:val="00C1569B"/>
    <w:rsid w:val="00C225DE"/>
    <w:rsid w:val="00C3193D"/>
    <w:rsid w:val="00C51FE0"/>
    <w:rsid w:val="00CA4039"/>
    <w:rsid w:val="00CA7A34"/>
    <w:rsid w:val="00CB5CDD"/>
    <w:rsid w:val="00CD1CBB"/>
    <w:rsid w:val="00CD40F9"/>
    <w:rsid w:val="00CE015F"/>
    <w:rsid w:val="00CF1ECD"/>
    <w:rsid w:val="00D02409"/>
    <w:rsid w:val="00D11FFC"/>
    <w:rsid w:val="00D274E5"/>
    <w:rsid w:val="00D43296"/>
    <w:rsid w:val="00D51B64"/>
    <w:rsid w:val="00D64007"/>
    <w:rsid w:val="00D81A0C"/>
    <w:rsid w:val="00D85E4C"/>
    <w:rsid w:val="00D93D55"/>
    <w:rsid w:val="00D95019"/>
    <w:rsid w:val="00DA04E6"/>
    <w:rsid w:val="00DA1A2F"/>
    <w:rsid w:val="00DB4D72"/>
    <w:rsid w:val="00DC06BE"/>
    <w:rsid w:val="00DC519C"/>
    <w:rsid w:val="00DF26AD"/>
    <w:rsid w:val="00DF5F64"/>
    <w:rsid w:val="00E058C7"/>
    <w:rsid w:val="00E14A0C"/>
    <w:rsid w:val="00E1622F"/>
    <w:rsid w:val="00E17BDA"/>
    <w:rsid w:val="00E41B4D"/>
    <w:rsid w:val="00E54511"/>
    <w:rsid w:val="00E65965"/>
    <w:rsid w:val="00E82DFB"/>
    <w:rsid w:val="00EC630A"/>
    <w:rsid w:val="00EE1D08"/>
    <w:rsid w:val="00EE7EA1"/>
    <w:rsid w:val="00EF43CF"/>
    <w:rsid w:val="00F130D6"/>
    <w:rsid w:val="00F216BA"/>
    <w:rsid w:val="00F3231A"/>
    <w:rsid w:val="00F34A2C"/>
    <w:rsid w:val="00F35338"/>
    <w:rsid w:val="00F555D4"/>
    <w:rsid w:val="00F71DBA"/>
    <w:rsid w:val="00F72D5A"/>
    <w:rsid w:val="00F73D1C"/>
    <w:rsid w:val="00F80482"/>
    <w:rsid w:val="00F942CF"/>
    <w:rsid w:val="00FA6053"/>
    <w:rsid w:val="00FB3B4F"/>
    <w:rsid w:val="00FC5B0A"/>
    <w:rsid w:val="00FD1B52"/>
    <w:rsid w:val="00FE097F"/>
    <w:rsid w:val="00FE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E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6FE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B06FEE"/>
    <w:rPr>
      <w:rFonts w:ascii="Times New Roman" w:eastAsia="Times New Roman" w:hAnsi="Times New Roman"/>
      <w:sz w:val="24"/>
      <w:lang w:eastAsia="ru-RU"/>
    </w:rPr>
  </w:style>
  <w:style w:type="paragraph" w:customStyle="1" w:styleId="a5">
    <w:name w:val="реквизитПодпись"/>
    <w:basedOn w:val="a"/>
    <w:rsid w:val="00B06FEE"/>
    <w:pPr>
      <w:tabs>
        <w:tab w:val="left" w:pos="6804"/>
      </w:tabs>
      <w:suppressAutoHyphens/>
      <w:spacing w:before="360"/>
    </w:pPr>
    <w:rPr>
      <w:sz w:val="24"/>
      <w:lang w:eastAsia="ar-SA"/>
    </w:rPr>
  </w:style>
  <w:style w:type="paragraph" w:styleId="a6">
    <w:name w:val="Body Text Indent"/>
    <w:basedOn w:val="a"/>
    <w:link w:val="a7"/>
    <w:rsid w:val="00B06FEE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link w:val="a6"/>
    <w:rsid w:val="00B06FEE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Normal">
    <w:name w:val="ConsNormal"/>
    <w:rsid w:val="00B06FE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83781D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List Paragraph"/>
    <w:basedOn w:val="a"/>
    <w:uiPriority w:val="34"/>
    <w:qFormat/>
    <w:rsid w:val="006A2DB4"/>
    <w:pPr>
      <w:ind w:left="720"/>
      <w:contextualSpacing/>
    </w:pPr>
    <w:rPr>
      <w:sz w:val="24"/>
      <w:szCs w:val="24"/>
    </w:rPr>
  </w:style>
  <w:style w:type="character" w:customStyle="1" w:styleId="FontStyle24">
    <w:name w:val="Font Style24"/>
    <w:rsid w:val="000B60AF"/>
    <w:rPr>
      <w:rFonts w:ascii="Times New Roman" w:hAnsi="Times New Roman" w:cs="Times New Roman" w:hint="default"/>
      <w:sz w:val="24"/>
      <w:szCs w:val="24"/>
    </w:rPr>
  </w:style>
  <w:style w:type="paragraph" w:customStyle="1" w:styleId="Style18">
    <w:name w:val="Style18"/>
    <w:basedOn w:val="a"/>
    <w:rsid w:val="000B60AF"/>
    <w:pPr>
      <w:widowControl w:val="0"/>
      <w:autoSpaceDE w:val="0"/>
      <w:autoSpaceDN w:val="0"/>
      <w:adjustRightInd w:val="0"/>
      <w:spacing w:line="319" w:lineRule="exact"/>
      <w:ind w:firstLine="552"/>
      <w:jc w:val="both"/>
    </w:pPr>
    <w:rPr>
      <w:sz w:val="24"/>
      <w:szCs w:val="24"/>
    </w:rPr>
  </w:style>
  <w:style w:type="paragraph" w:customStyle="1" w:styleId="Style5">
    <w:name w:val="Style5"/>
    <w:basedOn w:val="a"/>
    <w:rsid w:val="000B60AF"/>
    <w:pPr>
      <w:widowControl w:val="0"/>
      <w:autoSpaceDE w:val="0"/>
      <w:autoSpaceDN w:val="0"/>
      <w:adjustRightInd w:val="0"/>
      <w:spacing w:line="319" w:lineRule="exact"/>
      <w:ind w:firstLine="691"/>
      <w:jc w:val="both"/>
    </w:pPr>
    <w:rPr>
      <w:sz w:val="24"/>
      <w:szCs w:val="24"/>
    </w:rPr>
  </w:style>
  <w:style w:type="character" w:customStyle="1" w:styleId="FontStyle22">
    <w:name w:val="Font Style22"/>
    <w:rsid w:val="007F1C69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F1C69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  <w:style w:type="character" w:customStyle="1" w:styleId="FontStyle23">
    <w:name w:val="Font Style23"/>
    <w:rsid w:val="007F1C69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2">
    <w:name w:val="Основной текст (2)_"/>
    <w:link w:val="20"/>
    <w:rsid w:val="007D08A3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08A3"/>
    <w:pPr>
      <w:widowControl w:val="0"/>
      <w:shd w:val="clear" w:color="auto" w:fill="FFFFFF"/>
      <w:spacing w:after="360" w:line="0" w:lineRule="atLeast"/>
      <w:ind w:hanging="218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5E0488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5E0488"/>
    <w:rPr>
      <w:rFonts w:ascii="Segoe UI" w:eastAsia="Times New Roman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86D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86D16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686D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86D16"/>
    <w:rPr>
      <w:rFonts w:ascii="Times New Roman" w:eastAsia="Times New Roman" w:hAnsi="Times New Roman"/>
    </w:rPr>
  </w:style>
  <w:style w:type="character" w:styleId="af">
    <w:name w:val="Hyperlink"/>
    <w:rsid w:val="0037409B"/>
    <w:rPr>
      <w:color w:val="0563C1"/>
      <w:u w:val="single"/>
    </w:rPr>
  </w:style>
  <w:style w:type="table" w:customStyle="1" w:styleId="1">
    <w:name w:val="Сетка таблицы1"/>
    <w:basedOn w:val="a1"/>
    <w:next w:val="af0"/>
    <w:uiPriority w:val="39"/>
    <w:rsid w:val="00EC630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EC6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0"/>
    <w:uiPriority w:val="39"/>
    <w:rsid w:val="00F8048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0"/>
    <w:uiPriority w:val="39"/>
    <w:rsid w:val="00F216B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basedOn w:val="a0"/>
    <w:link w:val="HTML0"/>
    <w:locked/>
    <w:rsid w:val="004A260B"/>
    <w:rPr>
      <w:rFonts w:ascii="Courier New" w:eastAsia="Courier New" w:hAnsi="Courier New" w:cs="Courier New"/>
    </w:rPr>
  </w:style>
  <w:style w:type="paragraph" w:styleId="HTML0">
    <w:name w:val="HTML Preformatted"/>
    <w:basedOn w:val="a"/>
    <w:link w:val="HTML"/>
    <w:rsid w:val="004A26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Courier New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4A260B"/>
    <w:rPr>
      <w:rFonts w:ascii="Consolas" w:eastAsia="Times New Roman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E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6FEE"/>
    <w:pPr>
      <w:jc w:val="both"/>
    </w:pPr>
    <w:rPr>
      <w:sz w:val="24"/>
      <w:lang w:val="x-none"/>
    </w:rPr>
  </w:style>
  <w:style w:type="character" w:customStyle="1" w:styleId="a4">
    <w:name w:val="Основной текст Знак"/>
    <w:link w:val="a3"/>
    <w:rsid w:val="00B06FEE"/>
    <w:rPr>
      <w:rFonts w:ascii="Times New Roman" w:eastAsia="Times New Roman" w:hAnsi="Times New Roman"/>
      <w:sz w:val="24"/>
      <w:lang w:eastAsia="ru-RU"/>
    </w:rPr>
  </w:style>
  <w:style w:type="paragraph" w:customStyle="1" w:styleId="a5">
    <w:name w:val="реквизитПодпись"/>
    <w:basedOn w:val="a"/>
    <w:rsid w:val="00B06FEE"/>
    <w:pPr>
      <w:tabs>
        <w:tab w:val="left" w:pos="6804"/>
      </w:tabs>
      <w:suppressAutoHyphens/>
      <w:spacing w:before="360"/>
    </w:pPr>
    <w:rPr>
      <w:sz w:val="24"/>
      <w:lang w:eastAsia="ar-SA"/>
    </w:rPr>
  </w:style>
  <w:style w:type="paragraph" w:styleId="a6">
    <w:name w:val="Body Text Indent"/>
    <w:basedOn w:val="a"/>
    <w:link w:val="a7"/>
    <w:rsid w:val="00B06FEE"/>
    <w:pPr>
      <w:suppressAutoHyphens/>
      <w:spacing w:after="120"/>
      <w:ind w:left="283"/>
    </w:pPr>
    <w:rPr>
      <w:sz w:val="24"/>
      <w:szCs w:val="24"/>
      <w:lang w:val="x-none" w:eastAsia="ar-SA"/>
    </w:rPr>
  </w:style>
  <w:style w:type="character" w:customStyle="1" w:styleId="a7">
    <w:name w:val="Основной текст с отступом Знак"/>
    <w:link w:val="a6"/>
    <w:rsid w:val="00B06FEE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Normal">
    <w:name w:val="ConsNormal"/>
    <w:rsid w:val="00B06FE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83781D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List Paragraph"/>
    <w:basedOn w:val="a"/>
    <w:uiPriority w:val="34"/>
    <w:qFormat/>
    <w:rsid w:val="006A2DB4"/>
    <w:pPr>
      <w:ind w:left="720"/>
      <w:contextualSpacing/>
    </w:pPr>
    <w:rPr>
      <w:sz w:val="24"/>
      <w:szCs w:val="24"/>
    </w:rPr>
  </w:style>
  <w:style w:type="character" w:customStyle="1" w:styleId="FontStyle24">
    <w:name w:val="Font Style24"/>
    <w:rsid w:val="000B60AF"/>
    <w:rPr>
      <w:rFonts w:ascii="Times New Roman" w:hAnsi="Times New Roman" w:cs="Times New Roman" w:hint="default"/>
      <w:sz w:val="24"/>
      <w:szCs w:val="24"/>
    </w:rPr>
  </w:style>
  <w:style w:type="paragraph" w:customStyle="1" w:styleId="Style18">
    <w:name w:val="Style18"/>
    <w:basedOn w:val="a"/>
    <w:rsid w:val="000B60AF"/>
    <w:pPr>
      <w:widowControl w:val="0"/>
      <w:autoSpaceDE w:val="0"/>
      <w:autoSpaceDN w:val="0"/>
      <w:adjustRightInd w:val="0"/>
      <w:spacing w:line="319" w:lineRule="exact"/>
      <w:ind w:firstLine="552"/>
      <w:jc w:val="both"/>
    </w:pPr>
    <w:rPr>
      <w:sz w:val="24"/>
      <w:szCs w:val="24"/>
    </w:rPr>
  </w:style>
  <w:style w:type="paragraph" w:customStyle="1" w:styleId="Style5">
    <w:name w:val="Style5"/>
    <w:basedOn w:val="a"/>
    <w:rsid w:val="000B60AF"/>
    <w:pPr>
      <w:widowControl w:val="0"/>
      <w:autoSpaceDE w:val="0"/>
      <w:autoSpaceDN w:val="0"/>
      <w:adjustRightInd w:val="0"/>
      <w:spacing w:line="319" w:lineRule="exact"/>
      <w:ind w:firstLine="691"/>
      <w:jc w:val="both"/>
    </w:pPr>
    <w:rPr>
      <w:sz w:val="24"/>
      <w:szCs w:val="24"/>
    </w:rPr>
  </w:style>
  <w:style w:type="character" w:customStyle="1" w:styleId="FontStyle22">
    <w:name w:val="Font Style22"/>
    <w:rsid w:val="007F1C69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F1C69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  <w:style w:type="character" w:customStyle="1" w:styleId="FontStyle23">
    <w:name w:val="Font Style23"/>
    <w:rsid w:val="007F1C69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2">
    <w:name w:val="Основной текст (2)_"/>
    <w:link w:val="20"/>
    <w:rsid w:val="007D08A3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08A3"/>
    <w:pPr>
      <w:widowControl w:val="0"/>
      <w:shd w:val="clear" w:color="auto" w:fill="FFFFFF"/>
      <w:spacing w:after="360" w:line="0" w:lineRule="atLeast"/>
      <w:ind w:hanging="2180"/>
      <w:jc w:val="both"/>
    </w:pPr>
    <w:rPr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5E0488"/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E0488"/>
    <w:rPr>
      <w:rFonts w:ascii="Segoe UI" w:eastAsia="Times New Roman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86D1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686D16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686D1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686D16"/>
    <w:rPr>
      <w:rFonts w:ascii="Times New Roman" w:eastAsia="Times New Roman" w:hAnsi="Times New Roman"/>
    </w:rPr>
  </w:style>
  <w:style w:type="character" w:styleId="af">
    <w:name w:val="Hyperlink"/>
    <w:rsid w:val="0037409B"/>
    <w:rPr>
      <w:color w:val="0563C1"/>
      <w:u w:val="single"/>
    </w:rPr>
  </w:style>
  <w:style w:type="table" w:customStyle="1" w:styleId="1">
    <w:name w:val="Сетка таблицы1"/>
    <w:basedOn w:val="a1"/>
    <w:next w:val="af0"/>
    <w:uiPriority w:val="39"/>
    <w:rsid w:val="00EC630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EC6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0"/>
    <w:uiPriority w:val="39"/>
    <w:rsid w:val="00F8048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0"/>
    <w:uiPriority w:val="39"/>
    <w:rsid w:val="00F216B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6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ungus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96B1E-5E6A-4292-BB8C-161490743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9975</CharactersWithSpaces>
  <SharedDoc>false</SharedDoc>
  <HLinks>
    <vt:vector size="6" baseType="variant">
      <vt:variant>
        <vt:i4>7274621</vt:i4>
      </vt:variant>
      <vt:variant>
        <vt:i4>0</vt:i4>
      </vt:variant>
      <vt:variant>
        <vt:i4>0</vt:i4>
      </vt:variant>
      <vt:variant>
        <vt:i4>5</vt:i4>
      </vt:variant>
      <vt:variant>
        <vt:lpwstr>http://tungusovo.spkainlik.ru/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</dc:creator>
  <cp:lastModifiedBy>Ypravdelami</cp:lastModifiedBy>
  <cp:revision>2</cp:revision>
  <cp:lastPrinted>2022-01-24T09:19:00Z</cp:lastPrinted>
  <dcterms:created xsi:type="dcterms:W3CDTF">2022-02-28T06:42:00Z</dcterms:created>
  <dcterms:modified xsi:type="dcterms:W3CDTF">2022-02-28T06:42:00Z</dcterms:modified>
</cp:coreProperties>
</file>